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B50" w:rsidRPr="00342B50" w:rsidRDefault="00342B50" w:rsidP="00342B50">
      <w:pPr>
        <w:jc w:val="center"/>
        <w:rPr>
          <w:rFonts w:hint="eastAsia"/>
          <w:b/>
          <w:sz w:val="36"/>
        </w:rPr>
      </w:pPr>
      <w:r w:rsidRPr="00342B50">
        <w:rPr>
          <w:rFonts w:hint="eastAsia"/>
          <w:b/>
          <w:sz w:val="36"/>
        </w:rPr>
        <w:t>关于开展</w:t>
      </w:r>
      <w:r w:rsidRPr="00342B50">
        <w:rPr>
          <w:rFonts w:hint="eastAsia"/>
          <w:b/>
          <w:sz w:val="36"/>
        </w:rPr>
        <w:t>2013</w:t>
      </w:r>
      <w:r w:rsidRPr="00342B50">
        <w:rPr>
          <w:rFonts w:hint="eastAsia"/>
          <w:b/>
          <w:sz w:val="36"/>
        </w:rPr>
        <w:t>年度全国商业企业</w:t>
      </w:r>
      <w:bookmarkStart w:id="0" w:name="_GoBack"/>
      <w:bookmarkEnd w:id="0"/>
    </w:p>
    <w:p w:rsidR="00342B50" w:rsidRPr="00342B50" w:rsidRDefault="00342B50" w:rsidP="00342B50">
      <w:pPr>
        <w:jc w:val="center"/>
        <w:rPr>
          <w:rFonts w:hint="eastAsia"/>
          <w:b/>
          <w:sz w:val="36"/>
        </w:rPr>
      </w:pPr>
      <w:r w:rsidRPr="00342B50">
        <w:rPr>
          <w:rFonts w:hint="eastAsia"/>
          <w:b/>
          <w:sz w:val="36"/>
        </w:rPr>
        <w:t>信用评价工作（第七批）的通知</w:t>
      </w:r>
    </w:p>
    <w:p w:rsidR="00342B50" w:rsidRDefault="00342B50" w:rsidP="00342B50"/>
    <w:p w:rsidR="00342B50" w:rsidRDefault="00342B50" w:rsidP="00342B50"/>
    <w:p w:rsidR="00342B50" w:rsidRPr="00342B50" w:rsidRDefault="00342B50" w:rsidP="00342B50">
      <w:pPr>
        <w:rPr>
          <w:rFonts w:hint="eastAsia"/>
          <w:sz w:val="28"/>
        </w:rPr>
      </w:pPr>
      <w:r w:rsidRPr="00342B50">
        <w:rPr>
          <w:rFonts w:hint="eastAsia"/>
          <w:sz w:val="28"/>
        </w:rPr>
        <w:t>各省、区、市商业联合会（行业协会），各相关单位：</w:t>
      </w:r>
    </w:p>
    <w:p w:rsidR="00342B50" w:rsidRPr="00342B50" w:rsidRDefault="00342B50" w:rsidP="00342B50">
      <w:pPr>
        <w:ind w:firstLineChars="200" w:firstLine="560"/>
        <w:rPr>
          <w:rFonts w:hint="eastAsia"/>
          <w:sz w:val="28"/>
        </w:rPr>
      </w:pPr>
      <w:r w:rsidRPr="00342B50">
        <w:rPr>
          <w:rFonts w:hint="eastAsia"/>
          <w:sz w:val="28"/>
        </w:rPr>
        <w:t>中国商业联合会（以下简称“中商联”）</w:t>
      </w:r>
      <w:r w:rsidRPr="00342B50">
        <w:rPr>
          <w:rFonts w:hint="eastAsia"/>
          <w:sz w:val="28"/>
        </w:rPr>
        <w:t>2007</w:t>
      </w:r>
      <w:r w:rsidRPr="00342B50">
        <w:rPr>
          <w:rFonts w:hint="eastAsia"/>
          <w:sz w:val="28"/>
        </w:rPr>
        <w:t>年被全国整顿和规范市场经济秩序办公室和国务院国有资产监督管理委员会行业协会联系办公室批准成为全国首批行业信用评价试点工作单位，并组织开展了</w:t>
      </w:r>
      <w:r w:rsidRPr="00342B50">
        <w:rPr>
          <w:rFonts w:hint="eastAsia"/>
          <w:sz w:val="28"/>
        </w:rPr>
        <w:t>2007-2012</w:t>
      </w:r>
      <w:r w:rsidRPr="00342B50">
        <w:rPr>
          <w:rFonts w:hint="eastAsia"/>
          <w:sz w:val="28"/>
        </w:rPr>
        <w:t>年度全国商业企业信用评价工作（共六批），为切实推进商业服务业信用建设发挥了积极作用。</w:t>
      </w:r>
    </w:p>
    <w:p w:rsidR="00342B50" w:rsidRDefault="00342B50" w:rsidP="00342B50">
      <w:pPr>
        <w:ind w:firstLineChars="200" w:firstLine="560"/>
        <w:rPr>
          <w:rFonts w:hint="eastAsia"/>
          <w:sz w:val="28"/>
        </w:rPr>
      </w:pPr>
      <w:r w:rsidRPr="00342B50">
        <w:rPr>
          <w:rFonts w:hint="eastAsia"/>
          <w:sz w:val="28"/>
        </w:rPr>
        <w:t>全国商业企业信用评价是政府授权我会的一项重要工作职能。六年来，中商联遵循“公开、公正、科学”的原则，按照商务部、国资委的统一要求</w:t>
      </w:r>
      <w:r w:rsidRPr="00342B50">
        <w:rPr>
          <w:rFonts w:hint="eastAsia"/>
          <w:sz w:val="28"/>
        </w:rPr>
        <w:t>,</w:t>
      </w:r>
      <w:r w:rsidRPr="00342B50">
        <w:rPr>
          <w:rFonts w:hint="eastAsia"/>
          <w:sz w:val="28"/>
        </w:rPr>
        <w:t>组织开展商业企业信用评价工作，其管理事业单位商业信用中心承担综合技术测评工作，对其中评定为</w:t>
      </w:r>
      <w:r w:rsidRPr="00342B50">
        <w:rPr>
          <w:rFonts w:hint="eastAsia"/>
          <w:sz w:val="28"/>
        </w:rPr>
        <w:t>A</w:t>
      </w:r>
      <w:r w:rsidRPr="00342B50">
        <w:rPr>
          <w:rFonts w:hint="eastAsia"/>
          <w:sz w:val="28"/>
        </w:rPr>
        <w:t>级以上的信用企业，由中商联授予“企业信用等级评价</w:t>
      </w:r>
      <w:r w:rsidRPr="00342B50">
        <w:rPr>
          <w:rFonts w:hint="eastAsia"/>
          <w:sz w:val="28"/>
        </w:rPr>
        <w:t>A</w:t>
      </w:r>
      <w:r w:rsidRPr="00342B50">
        <w:rPr>
          <w:rFonts w:hint="eastAsia"/>
          <w:sz w:val="28"/>
        </w:rPr>
        <w:t>级（</w:t>
      </w:r>
      <w:r w:rsidRPr="00342B50">
        <w:rPr>
          <w:rFonts w:hint="eastAsia"/>
          <w:sz w:val="28"/>
        </w:rPr>
        <w:t>AA</w:t>
      </w:r>
      <w:r w:rsidRPr="00342B50">
        <w:rPr>
          <w:rFonts w:hint="eastAsia"/>
          <w:sz w:val="28"/>
        </w:rPr>
        <w:t>、</w:t>
      </w:r>
      <w:r w:rsidRPr="00342B50">
        <w:rPr>
          <w:rFonts w:hint="eastAsia"/>
          <w:sz w:val="28"/>
        </w:rPr>
        <w:t>AAA</w:t>
      </w:r>
      <w:r w:rsidRPr="00342B50">
        <w:rPr>
          <w:rFonts w:hint="eastAsia"/>
          <w:sz w:val="28"/>
        </w:rPr>
        <w:t>级）信用企业”，并按照商务部和国资委统一要求颁发铜牌和证书（编号在商务部、国资委备案），其评价结果在中国反商业欺诈网（</w:t>
      </w:r>
      <w:r w:rsidRPr="00342B50">
        <w:rPr>
          <w:rFonts w:hint="eastAsia"/>
          <w:sz w:val="28"/>
        </w:rPr>
        <w:t>www.12312.gov.cn</w:t>
      </w:r>
      <w:r w:rsidRPr="00342B50">
        <w:rPr>
          <w:rFonts w:hint="eastAsia"/>
          <w:sz w:val="28"/>
        </w:rPr>
        <w:t>）、中国商业联合会网站（</w:t>
      </w:r>
      <w:r w:rsidRPr="00342B50">
        <w:rPr>
          <w:rFonts w:hint="eastAsia"/>
          <w:sz w:val="28"/>
        </w:rPr>
        <w:t>www.cgcc.org.cn</w:t>
      </w:r>
      <w:r w:rsidRPr="00342B50">
        <w:rPr>
          <w:rFonts w:hint="eastAsia"/>
          <w:sz w:val="28"/>
        </w:rPr>
        <w:t>）、中国商业信用网（</w:t>
      </w:r>
      <w:r w:rsidRPr="00342B50">
        <w:rPr>
          <w:rFonts w:hint="eastAsia"/>
          <w:sz w:val="28"/>
        </w:rPr>
        <w:t>www.ccccn.org.cn</w:t>
      </w:r>
      <w:r w:rsidRPr="00342B50">
        <w:rPr>
          <w:rFonts w:hint="eastAsia"/>
          <w:sz w:val="28"/>
        </w:rPr>
        <w:t>）等发布并向社会提供查询，为行业守信企业提供了更多的市场机会，树立了良好的企业形象，提高了企业的品牌影响力。</w:t>
      </w:r>
    </w:p>
    <w:p w:rsidR="00342B50" w:rsidRDefault="00342B50" w:rsidP="00342B50">
      <w:pPr>
        <w:ind w:firstLineChars="200" w:firstLine="560"/>
        <w:rPr>
          <w:rFonts w:hint="eastAsia"/>
          <w:sz w:val="28"/>
        </w:rPr>
      </w:pPr>
      <w:r w:rsidRPr="00342B50">
        <w:rPr>
          <w:rFonts w:hint="eastAsia"/>
          <w:sz w:val="28"/>
        </w:rPr>
        <w:t>依据《商业企业信用等级评价行业分类标准》和《商业企业信用等级评价管理办法（试行）》，中商联决定从即日起启动</w:t>
      </w:r>
      <w:r w:rsidRPr="00342B50">
        <w:rPr>
          <w:rFonts w:hint="eastAsia"/>
          <w:sz w:val="28"/>
        </w:rPr>
        <w:t>2013</w:t>
      </w:r>
      <w:r w:rsidRPr="00342B50">
        <w:rPr>
          <w:rFonts w:hint="eastAsia"/>
          <w:sz w:val="28"/>
        </w:rPr>
        <w:t>年度全</w:t>
      </w:r>
      <w:r w:rsidRPr="00342B50">
        <w:rPr>
          <w:rFonts w:hint="eastAsia"/>
          <w:sz w:val="28"/>
        </w:rPr>
        <w:lastRenderedPageBreak/>
        <w:t>国商业企业信用评价工作（第七批），为方便企业申报，现将有关事项通知如下：</w:t>
      </w:r>
    </w:p>
    <w:p w:rsidR="00342B50" w:rsidRDefault="00342B50" w:rsidP="00342B50">
      <w:pPr>
        <w:ind w:firstLineChars="200" w:firstLine="560"/>
        <w:rPr>
          <w:rFonts w:hint="eastAsia"/>
          <w:sz w:val="28"/>
        </w:rPr>
      </w:pPr>
      <w:r w:rsidRPr="00342B50">
        <w:rPr>
          <w:rFonts w:hint="eastAsia"/>
          <w:sz w:val="28"/>
        </w:rPr>
        <w:t>一、评价目的与评价结果应用：推进商业服务业信用体系建设，提高行业信用水平和会员企业信用风险防范能力，引导企业按照《商业企业信用等级评价行业分类标准》的自律指标，完善内部信用管理，有效运用评价结果促进行业健康发展。</w:t>
      </w:r>
    </w:p>
    <w:p w:rsidR="00342B50" w:rsidRDefault="00342B50" w:rsidP="00342B50">
      <w:pPr>
        <w:ind w:firstLineChars="200" w:firstLine="560"/>
        <w:rPr>
          <w:rFonts w:hint="eastAsia"/>
          <w:sz w:val="28"/>
        </w:rPr>
      </w:pPr>
      <w:r w:rsidRPr="00342B50">
        <w:rPr>
          <w:rFonts w:hint="eastAsia"/>
          <w:sz w:val="28"/>
        </w:rPr>
        <w:t>获评中商联</w:t>
      </w:r>
      <w:r w:rsidRPr="00342B50">
        <w:rPr>
          <w:rFonts w:hint="eastAsia"/>
          <w:sz w:val="28"/>
        </w:rPr>
        <w:t>A</w:t>
      </w:r>
      <w:r w:rsidRPr="00342B50">
        <w:rPr>
          <w:rFonts w:hint="eastAsia"/>
          <w:sz w:val="28"/>
        </w:rPr>
        <w:t>级以上的信用企业将在“中国商业信用网”享受免费企业形象宣传一年</w:t>
      </w:r>
      <w:r w:rsidRPr="00342B50">
        <w:rPr>
          <w:rFonts w:hint="eastAsia"/>
          <w:sz w:val="28"/>
        </w:rPr>
        <w:t>,</w:t>
      </w:r>
      <w:r w:rsidRPr="00342B50">
        <w:rPr>
          <w:rFonts w:hint="eastAsia"/>
          <w:sz w:val="28"/>
        </w:rPr>
        <w:t>可优先获得“中国商业联合会与中国民生银行信用融资平台”的融资额度申请。</w:t>
      </w:r>
    </w:p>
    <w:p w:rsidR="00342B50" w:rsidRDefault="00342B50" w:rsidP="00342B50">
      <w:pPr>
        <w:ind w:firstLineChars="200" w:firstLine="560"/>
        <w:rPr>
          <w:rFonts w:hint="eastAsia"/>
          <w:sz w:val="28"/>
        </w:rPr>
      </w:pPr>
      <w:r w:rsidRPr="00342B50">
        <w:rPr>
          <w:rFonts w:hint="eastAsia"/>
          <w:sz w:val="28"/>
        </w:rPr>
        <w:t>二、参评范围</w:t>
      </w:r>
      <w:r w:rsidRPr="00342B50">
        <w:rPr>
          <w:rFonts w:hint="eastAsia"/>
          <w:sz w:val="28"/>
        </w:rPr>
        <w:t>:</w:t>
      </w:r>
      <w:r w:rsidRPr="00342B50">
        <w:rPr>
          <w:rFonts w:hint="eastAsia"/>
          <w:sz w:val="28"/>
        </w:rPr>
        <w:t>依法经营两年以上、独立核算的各类商业企业</w:t>
      </w:r>
      <w:r w:rsidRPr="00342B50">
        <w:rPr>
          <w:rFonts w:hint="eastAsia"/>
          <w:sz w:val="28"/>
        </w:rPr>
        <w:t>(</w:t>
      </w:r>
      <w:r w:rsidRPr="00342B50">
        <w:rPr>
          <w:rFonts w:hint="eastAsia"/>
          <w:sz w:val="28"/>
        </w:rPr>
        <w:t>零售商、供应商、服务商</w:t>
      </w:r>
      <w:r w:rsidRPr="00342B50">
        <w:rPr>
          <w:rFonts w:hint="eastAsia"/>
          <w:sz w:val="28"/>
        </w:rPr>
        <w:t>)</w:t>
      </w:r>
      <w:r w:rsidRPr="00342B50">
        <w:rPr>
          <w:rFonts w:hint="eastAsia"/>
          <w:sz w:val="28"/>
        </w:rPr>
        <w:t>。</w:t>
      </w:r>
    </w:p>
    <w:p w:rsidR="00342B50" w:rsidRDefault="00342B50" w:rsidP="00342B50">
      <w:pPr>
        <w:ind w:firstLineChars="200" w:firstLine="560"/>
        <w:rPr>
          <w:rFonts w:hint="eastAsia"/>
          <w:sz w:val="28"/>
        </w:rPr>
      </w:pPr>
      <w:r w:rsidRPr="00342B50">
        <w:rPr>
          <w:rFonts w:hint="eastAsia"/>
          <w:sz w:val="28"/>
        </w:rPr>
        <w:t>三、企业申报程序：各申报企业收到通知后，登陆“中国商业信用网（</w:t>
      </w:r>
      <w:r w:rsidRPr="00342B50">
        <w:rPr>
          <w:rFonts w:hint="eastAsia"/>
          <w:sz w:val="28"/>
        </w:rPr>
        <w:t>www.ccccn.org.cn</w:t>
      </w:r>
      <w:r w:rsidRPr="00342B50">
        <w:rPr>
          <w:rFonts w:hint="eastAsia"/>
          <w:sz w:val="28"/>
        </w:rPr>
        <w:t>）”</w:t>
      </w:r>
      <w:r w:rsidRPr="00342B50">
        <w:rPr>
          <w:rFonts w:hint="eastAsia"/>
          <w:sz w:val="28"/>
        </w:rPr>
        <w:t>,</w:t>
      </w:r>
      <w:r w:rsidRPr="00342B50">
        <w:rPr>
          <w:rFonts w:hint="eastAsia"/>
          <w:sz w:val="28"/>
        </w:rPr>
        <w:t>点击进入“企业信用评价”</w:t>
      </w:r>
      <w:proofErr w:type="gramStart"/>
      <w:r w:rsidRPr="00342B50">
        <w:rPr>
          <w:rFonts w:hint="eastAsia"/>
          <w:sz w:val="28"/>
        </w:rPr>
        <w:t>版块</w:t>
      </w:r>
      <w:proofErr w:type="gramEnd"/>
      <w:r w:rsidRPr="00342B50">
        <w:rPr>
          <w:rFonts w:hint="eastAsia"/>
          <w:sz w:val="28"/>
        </w:rPr>
        <w:t>的“资料下载”栏，下载“</w:t>
      </w:r>
      <w:r w:rsidRPr="00342B50">
        <w:rPr>
          <w:rFonts w:hint="eastAsia"/>
          <w:sz w:val="28"/>
        </w:rPr>
        <w:t>2013</w:t>
      </w:r>
      <w:r w:rsidRPr="00342B50">
        <w:rPr>
          <w:rFonts w:hint="eastAsia"/>
          <w:sz w:val="28"/>
        </w:rPr>
        <w:t>年全国商业企业信用评价申报企业下载资料”，填写、打印申报表、承诺书及相关资料，全套资料一份，加盖公章，并将</w:t>
      </w:r>
      <w:r w:rsidRPr="00342B50">
        <w:rPr>
          <w:rFonts w:hint="eastAsia"/>
          <w:sz w:val="28"/>
        </w:rPr>
        <w:t>500</w:t>
      </w:r>
      <w:r w:rsidRPr="00342B50">
        <w:rPr>
          <w:rFonts w:hint="eastAsia"/>
          <w:sz w:val="28"/>
        </w:rPr>
        <w:t>字左右的企业简介、法人和企业经营场所彩色照片一张</w:t>
      </w:r>
      <w:r w:rsidRPr="00342B50">
        <w:rPr>
          <w:rFonts w:hint="eastAsia"/>
          <w:sz w:val="28"/>
        </w:rPr>
        <w:t>(</w:t>
      </w:r>
      <w:r w:rsidRPr="00342B50">
        <w:rPr>
          <w:rFonts w:hint="eastAsia"/>
          <w:sz w:val="28"/>
        </w:rPr>
        <w:t>电子版发邮件</w:t>
      </w:r>
      <w:r w:rsidRPr="00342B50">
        <w:rPr>
          <w:rFonts w:hint="eastAsia"/>
          <w:sz w:val="28"/>
        </w:rPr>
        <w:t>)</w:t>
      </w:r>
      <w:r w:rsidRPr="00342B50">
        <w:rPr>
          <w:rFonts w:hint="eastAsia"/>
          <w:sz w:val="28"/>
        </w:rPr>
        <w:t>一并报送中商联商业信用工作委员会。</w:t>
      </w:r>
    </w:p>
    <w:p w:rsidR="00342B50" w:rsidRDefault="00342B50" w:rsidP="00342B50">
      <w:pPr>
        <w:ind w:firstLineChars="200" w:firstLine="560"/>
        <w:rPr>
          <w:rFonts w:hint="eastAsia"/>
          <w:sz w:val="28"/>
        </w:rPr>
      </w:pPr>
      <w:r w:rsidRPr="00342B50">
        <w:rPr>
          <w:rFonts w:hint="eastAsia"/>
          <w:sz w:val="28"/>
        </w:rPr>
        <w:t>各地方商会（行业协会）和其它机构组织申报的商业企业，须报两套资料，由地方商会或其它机构初评并负责在“商业企业信用等级综合评价表”上填写“推荐意见”，统一报送中商联商业信用工作委员会一套。</w:t>
      </w:r>
    </w:p>
    <w:p w:rsidR="00342B50" w:rsidRDefault="00342B50" w:rsidP="00342B50">
      <w:pPr>
        <w:ind w:firstLineChars="200" w:firstLine="560"/>
        <w:rPr>
          <w:rFonts w:hint="eastAsia"/>
          <w:sz w:val="28"/>
        </w:rPr>
      </w:pPr>
      <w:r w:rsidRPr="00342B50">
        <w:rPr>
          <w:rFonts w:hint="eastAsia"/>
          <w:sz w:val="28"/>
        </w:rPr>
        <w:t>四、申报截止时间及有关事宜：</w:t>
      </w:r>
      <w:r w:rsidRPr="00342B50">
        <w:rPr>
          <w:rFonts w:hint="eastAsia"/>
          <w:sz w:val="28"/>
        </w:rPr>
        <w:t>2013</w:t>
      </w:r>
      <w:r w:rsidRPr="00342B50">
        <w:rPr>
          <w:rFonts w:hint="eastAsia"/>
          <w:sz w:val="28"/>
        </w:rPr>
        <w:t>年</w:t>
      </w:r>
      <w:r w:rsidRPr="00342B50">
        <w:rPr>
          <w:rFonts w:hint="eastAsia"/>
          <w:sz w:val="28"/>
        </w:rPr>
        <w:t>10</w:t>
      </w:r>
      <w:r w:rsidRPr="00342B50">
        <w:rPr>
          <w:rFonts w:hint="eastAsia"/>
          <w:sz w:val="28"/>
        </w:rPr>
        <w:t>月</w:t>
      </w:r>
      <w:r w:rsidRPr="00342B50">
        <w:rPr>
          <w:rFonts w:hint="eastAsia"/>
          <w:sz w:val="28"/>
        </w:rPr>
        <w:t>30</w:t>
      </w:r>
      <w:r w:rsidRPr="00342B50">
        <w:rPr>
          <w:rFonts w:hint="eastAsia"/>
          <w:sz w:val="28"/>
        </w:rPr>
        <w:t>日。</w:t>
      </w:r>
    </w:p>
    <w:p w:rsidR="00342B50" w:rsidRDefault="00342B50" w:rsidP="00342B50">
      <w:pPr>
        <w:ind w:firstLineChars="200" w:firstLine="560"/>
        <w:rPr>
          <w:rFonts w:hint="eastAsia"/>
          <w:sz w:val="28"/>
        </w:rPr>
      </w:pPr>
      <w:r w:rsidRPr="00342B50">
        <w:rPr>
          <w:rFonts w:hint="eastAsia"/>
          <w:sz w:val="28"/>
        </w:rPr>
        <w:lastRenderedPageBreak/>
        <w:t>五、评价费用：按照全国整</w:t>
      </w:r>
      <w:proofErr w:type="gramStart"/>
      <w:r w:rsidRPr="00342B50">
        <w:rPr>
          <w:rFonts w:hint="eastAsia"/>
          <w:sz w:val="28"/>
        </w:rPr>
        <w:t>规</w:t>
      </w:r>
      <w:proofErr w:type="gramEnd"/>
      <w:r w:rsidRPr="00342B50">
        <w:rPr>
          <w:rFonts w:hint="eastAsia"/>
          <w:sz w:val="28"/>
        </w:rPr>
        <w:t>办、国资委《关于加强行业信用评价试点管理工作的通知》（整</w:t>
      </w:r>
      <w:proofErr w:type="gramStart"/>
      <w:r w:rsidRPr="00342B50">
        <w:rPr>
          <w:rFonts w:hint="eastAsia"/>
          <w:sz w:val="28"/>
        </w:rPr>
        <w:t>规</w:t>
      </w:r>
      <w:proofErr w:type="gramEnd"/>
      <w:r w:rsidRPr="00342B50">
        <w:rPr>
          <w:rFonts w:hint="eastAsia"/>
          <w:sz w:val="28"/>
        </w:rPr>
        <w:t>办发</w:t>
      </w:r>
      <w:r w:rsidRPr="00342B50">
        <w:rPr>
          <w:rFonts w:hint="eastAsia"/>
          <w:sz w:val="28"/>
        </w:rPr>
        <w:t>[2007]3</w:t>
      </w:r>
      <w:r w:rsidRPr="00342B50">
        <w:rPr>
          <w:rFonts w:hint="eastAsia"/>
          <w:sz w:val="28"/>
        </w:rPr>
        <w:t>号）精神和《商业企业信用等级评价管理办法（试行）》，企业信用等级评价及企业信用报告编制相关服务费用由参评企业分摊交纳。</w:t>
      </w:r>
    </w:p>
    <w:p w:rsidR="00342B50" w:rsidRDefault="00342B50" w:rsidP="00342B50">
      <w:pPr>
        <w:ind w:firstLineChars="200" w:firstLine="560"/>
        <w:rPr>
          <w:rFonts w:hint="eastAsia"/>
          <w:sz w:val="28"/>
        </w:rPr>
      </w:pPr>
      <w:r w:rsidRPr="00342B50">
        <w:rPr>
          <w:rFonts w:hint="eastAsia"/>
          <w:sz w:val="28"/>
        </w:rPr>
        <w:t>按照评价费用标准，评价服务费为</w:t>
      </w:r>
      <w:r w:rsidRPr="00342B50">
        <w:rPr>
          <w:rFonts w:hint="eastAsia"/>
          <w:sz w:val="28"/>
        </w:rPr>
        <w:t>9800</w:t>
      </w:r>
      <w:r w:rsidRPr="00342B50">
        <w:rPr>
          <w:rFonts w:hint="eastAsia"/>
          <w:sz w:val="28"/>
        </w:rPr>
        <w:t>元。请参评企业自报送材料起</w:t>
      </w:r>
      <w:r w:rsidRPr="00342B50">
        <w:rPr>
          <w:rFonts w:hint="eastAsia"/>
          <w:sz w:val="28"/>
        </w:rPr>
        <w:t>5</w:t>
      </w:r>
      <w:r w:rsidRPr="00342B50">
        <w:rPr>
          <w:rFonts w:hint="eastAsia"/>
          <w:sz w:val="28"/>
        </w:rPr>
        <w:t>日内汇至商业信用中心，注明评价服务费。</w:t>
      </w:r>
    </w:p>
    <w:p w:rsidR="00342B50" w:rsidRDefault="00342B50" w:rsidP="00342B50">
      <w:pPr>
        <w:ind w:firstLineChars="200" w:firstLine="560"/>
        <w:rPr>
          <w:rFonts w:hint="eastAsia"/>
          <w:sz w:val="28"/>
        </w:rPr>
      </w:pPr>
      <w:r w:rsidRPr="00342B50">
        <w:rPr>
          <w:rFonts w:hint="eastAsia"/>
          <w:sz w:val="28"/>
        </w:rPr>
        <w:t>户名：商业信用中心</w:t>
      </w:r>
    </w:p>
    <w:p w:rsidR="00342B50" w:rsidRDefault="00342B50" w:rsidP="00342B50">
      <w:pPr>
        <w:ind w:firstLineChars="200" w:firstLine="560"/>
        <w:rPr>
          <w:rFonts w:hint="eastAsia"/>
          <w:sz w:val="28"/>
        </w:rPr>
      </w:pPr>
      <w:r w:rsidRPr="00342B50">
        <w:rPr>
          <w:rFonts w:hint="eastAsia"/>
          <w:sz w:val="28"/>
        </w:rPr>
        <w:t>户行：中国建设银行北京分行西四支行</w:t>
      </w:r>
    </w:p>
    <w:p w:rsidR="00342B50" w:rsidRDefault="00342B50" w:rsidP="00342B50">
      <w:pPr>
        <w:ind w:firstLineChars="200" w:firstLine="560"/>
        <w:rPr>
          <w:rFonts w:hint="eastAsia"/>
          <w:sz w:val="28"/>
        </w:rPr>
      </w:pPr>
      <w:r w:rsidRPr="00342B50">
        <w:rPr>
          <w:rFonts w:hint="eastAsia"/>
          <w:sz w:val="28"/>
        </w:rPr>
        <w:t>账号：</w:t>
      </w:r>
      <w:r w:rsidRPr="00342B50">
        <w:rPr>
          <w:rFonts w:hint="eastAsia"/>
          <w:sz w:val="28"/>
        </w:rPr>
        <w:t>11001007200056223312</w:t>
      </w:r>
    </w:p>
    <w:p w:rsidR="00342B50" w:rsidRDefault="00342B50" w:rsidP="00342B50">
      <w:pPr>
        <w:ind w:firstLineChars="200" w:firstLine="560"/>
        <w:rPr>
          <w:rFonts w:hint="eastAsia"/>
          <w:sz w:val="28"/>
        </w:rPr>
      </w:pPr>
      <w:r w:rsidRPr="00342B50">
        <w:rPr>
          <w:rFonts w:hint="eastAsia"/>
          <w:sz w:val="28"/>
        </w:rPr>
        <w:t>六、评价结果公示与监督：</w:t>
      </w:r>
    </w:p>
    <w:p w:rsidR="00342B50" w:rsidRDefault="00342B50" w:rsidP="00342B50">
      <w:pPr>
        <w:ind w:firstLineChars="200" w:firstLine="560"/>
        <w:rPr>
          <w:rFonts w:hint="eastAsia"/>
          <w:sz w:val="28"/>
        </w:rPr>
      </w:pPr>
      <w:r w:rsidRPr="00342B50">
        <w:rPr>
          <w:rFonts w:hint="eastAsia"/>
          <w:sz w:val="28"/>
        </w:rPr>
        <w:t>（一）对拟评为</w:t>
      </w:r>
      <w:r w:rsidRPr="00342B50">
        <w:rPr>
          <w:rFonts w:hint="eastAsia"/>
          <w:sz w:val="28"/>
        </w:rPr>
        <w:t>A</w:t>
      </w:r>
      <w:r w:rsidRPr="00342B50">
        <w:rPr>
          <w:rFonts w:hint="eastAsia"/>
          <w:sz w:val="28"/>
        </w:rPr>
        <w:t>级</w:t>
      </w:r>
      <w:r w:rsidRPr="00342B50">
        <w:rPr>
          <w:rFonts w:hint="eastAsia"/>
          <w:sz w:val="28"/>
        </w:rPr>
        <w:t>(AA</w:t>
      </w:r>
      <w:r w:rsidRPr="00342B50">
        <w:rPr>
          <w:rFonts w:hint="eastAsia"/>
          <w:sz w:val="28"/>
        </w:rPr>
        <w:t>、</w:t>
      </w:r>
      <w:r w:rsidRPr="00342B50">
        <w:rPr>
          <w:rFonts w:hint="eastAsia"/>
          <w:sz w:val="28"/>
        </w:rPr>
        <w:t>AAA</w:t>
      </w:r>
      <w:r w:rsidRPr="00342B50">
        <w:rPr>
          <w:rFonts w:hint="eastAsia"/>
          <w:sz w:val="28"/>
        </w:rPr>
        <w:t>级</w:t>
      </w:r>
      <w:r w:rsidRPr="00342B50">
        <w:rPr>
          <w:rFonts w:hint="eastAsia"/>
          <w:sz w:val="28"/>
        </w:rPr>
        <w:t>)</w:t>
      </w:r>
      <w:r w:rsidRPr="00342B50">
        <w:rPr>
          <w:rFonts w:hint="eastAsia"/>
          <w:sz w:val="28"/>
        </w:rPr>
        <w:t>的信用企业，将通过中国商业</w:t>
      </w:r>
      <w:proofErr w:type="gramStart"/>
      <w:r w:rsidRPr="00342B50">
        <w:rPr>
          <w:rFonts w:hint="eastAsia"/>
          <w:sz w:val="28"/>
        </w:rPr>
        <w:t>信用网</w:t>
      </w:r>
      <w:proofErr w:type="gramEnd"/>
      <w:r w:rsidRPr="00342B50">
        <w:rPr>
          <w:rFonts w:hint="eastAsia"/>
          <w:sz w:val="28"/>
        </w:rPr>
        <w:t>(www.ccccn.org.cn)</w:t>
      </w:r>
      <w:r w:rsidRPr="00342B50">
        <w:rPr>
          <w:rFonts w:hint="eastAsia"/>
          <w:sz w:val="28"/>
        </w:rPr>
        <w:t>、中国商业联合会网站</w:t>
      </w:r>
      <w:r w:rsidRPr="00342B50">
        <w:rPr>
          <w:rFonts w:hint="eastAsia"/>
          <w:sz w:val="28"/>
        </w:rPr>
        <w:t>(www.cgcc.org.cn)</w:t>
      </w:r>
      <w:r w:rsidRPr="00342B50">
        <w:rPr>
          <w:rFonts w:hint="eastAsia"/>
          <w:sz w:val="28"/>
        </w:rPr>
        <w:t>和中国反商业欺诈网（</w:t>
      </w:r>
      <w:r w:rsidRPr="00342B50">
        <w:rPr>
          <w:rFonts w:hint="eastAsia"/>
          <w:sz w:val="28"/>
        </w:rPr>
        <w:t>www.12312.gov.cn</w:t>
      </w:r>
      <w:r w:rsidRPr="00342B50">
        <w:rPr>
          <w:rFonts w:hint="eastAsia"/>
          <w:sz w:val="28"/>
        </w:rPr>
        <w:t>）进行公示</w:t>
      </w:r>
      <w:r w:rsidRPr="00342B50">
        <w:rPr>
          <w:rFonts w:hint="eastAsia"/>
          <w:sz w:val="28"/>
        </w:rPr>
        <w:t>,</w:t>
      </w:r>
      <w:r w:rsidRPr="00342B50">
        <w:rPr>
          <w:rFonts w:hint="eastAsia"/>
          <w:sz w:val="28"/>
        </w:rPr>
        <w:t>向社会征询意见；</w:t>
      </w:r>
    </w:p>
    <w:p w:rsidR="00342B50" w:rsidRDefault="00342B50" w:rsidP="00342B50">
      <w:pPr>
        <w:ind w:firstLineChars="200" w:firstLine="560"/>
        <w:rPr>
          <w:rFonts w:hint="eastAsia"/>
          <w:sz w:val="28"/>
        </w:rPr>
      </w:pPr>
      <w:r w:rsidRPr="00342B50">
        <w:rPr>
          <w:rFonts w:hint="eastAsia"/>
          <w:sz w:val="28"/>
        </w:rPr>
        <w:t>（二）建立企业信用档案，并实行动态管理；</w:t>
      </w:r>
    </w:p>
    <w:p w:rsidR="00342B50" w:rsidRDefault="00342B50" w:rsidP="00342B50">
      <w:pPr>
        <w:ind w:firstLineChars="200" w:firstLine="560"/>
        <w:rPr>
          <w:rFonts w:hint="eastAsia"/>
          <w:sz w:val="28"/>
        </w:rPr>
      </w:pPr>
      <w:r w:rsidRPr="00342B50">
        <w:rPr>
          <w:rFonts w:hint="eastAsia"/>
          <w:sz w:val="28"/>
        </w:rPr>
        <w:t>（三）如公示期发现在评价过程中有重大隐瞒信用缺失情况的，核实后立即取消评价资格，两年内不得重新申请参评，并追究企业法人虚报信息责任；</w:t>
      </w:r>
    </w:p>
    <w:p w:rsidR="00342B50" w:rsidRDefault="00342B50" w:rsidP="00342B50">
      <w:pPr>
        <w:ind w:firstLineChars="200" w:firstLine="560"/>
        <w:rPr>
          <w:rFonts w:hint="eastAsia"/>
          <w:sz w:val="28"/>
        </w:rPr>
      </w:pPr>
      <w:r w:rsidRPr="00342B50">
        <w:rPr>
          <w:rFonts w:hint="eastAsia"/>
          <w:sz w:val="28"/>
        </w:rPr>
        <w:t>（四）对评价后新发生的信用缺失行为，将视情况按有关规定分别做出相应处理。</w:t>
      </w:r>
    </w:p>
    <w:p w:rsidR="00342B50" w:rsidRDefault="00342B50" w:rsidP="00342B50">
      <w:pPr>
        <w:ind w:firstLineChars="200" w:firstLine="560"/>
        <w:rPr>
          <w:rFonts w:hint="eastAsia"/>
          <w:sz w:val="28"/>
        </w:rPr>
      </w:pPr>
      <w:r w:rsidRPr="00342B50">
        <w:rPr>
          <w:rFonts w:hint="eastAsia"/>
          <w:sz w:val="28"/>
        </w:rPr>
        <w:t>七、联系方式：</w:t>
      </w:r>
    </w:p>
    <w:p w:rsidR="00342B50" w:rsidRDefault="00342B50" w:rsidP="00342B50">
      <w:pPr>
        <w:ind w:firstLineChars="200" w:firstLine="560"/>
        <w:rPr>
          <w:rFonts w:hint="eastAsia"/>
          <w:sz w:val="28"/>
        </w:rPr>
      </w:pPr>
      <w:r w:rsidRPr="00342B50">
        <w:rPr>
          <w:rFonts w:hint="eastAsia"/>
          <w:sz w:val="28"/>
        </w:rPr>
        <w:t>联系单位：中国商业联合会商业信用工作委员会</w:t>
      </w:r>
    </w:p>
    <w:p w:rsidR="00342B50" w:rsidRDefault="00342B50" w:rsidP="00342B50">
      <w:pPr>
        <w:ind w:firstLineChars="200" w:firstLine="560"/>
        <w:rPr>
          <w:rFonts w:hint="eastAsia"/>
          <w:sz w:val="28"/>
        </w:rPr>
      </w:pPr>
      <w:r w:rsidRPr="00342B50">
        <w:rPr>
          <w:rFonts w:hint="eastAsia"/>
          <w:sz w:val="28"/>
        </w:rPr>
        <w:t>地</w:t>
      </w:r>
      <w:r w:rsidRPr="00342B50">
        <w:rPr>
          <w:rFonts w:hint="eastAsia"/>
          <w:sz w:val="28"/>
        </w:rPr>
        <w:t xml:space="preserve"> </w:t>
      </w:r>
      <w:r w:rsidRPr="00342B50">
        <w:rPr>
          <w:rFonts w:hint="eastAsia"/>
          <w:sz w:val="28"/>
        </w:rPr>
        <w:t>址：北京市西城区复兴门内大街</w:t>
      </w:r>
      <w:r w:rsidRPr="00342B50">
        <w:rPr>
          <w:rFonts w:hint="eastAsia"/>
          <w:sz w:val="28"/>
        </w:rPr>
        <w:t>45</w:t>
      </w:r>
      <w:r w:rsidRPr="00342B50">
        <w:rPr>
          <w:rFonts w:hint="eastAsia"/>
          <w:sz w:val="28"/>
        </w:rPr>
        <w:t>号</w:t>
      </w:r>
      <w:r w:rsidRPr="00342B50">
        <w:rPr>
          <w:rFonts w:hint="eastAsia"/>
          <w:sz w:val="28"/>
        </w:rPr>
        <w:t>1</w:t>
      </w:r>
      <w:r w:rsidRPr="00342B50">
        <w:rPr>
          <w:rFonts w:hint="eastAsia"/>
          <w:sz w:val="28"/>
        </w:rPr>
        <w:t>号楼</w:t>
      </w:r>
      <w:r w:rsidRPr="00342B50">
        <w:rPr>
          <w:rFonts w:hint="eastAsia"/>
          <w:sz w:val="28"/>
        </w:rPr>
        <w:t>1035</w:t>
      </w:r>
      <w:r w:rsidRPr="00342B50">
        <w:rPr>
          <w:rFonts w:hint="eastAsia"/>
          <w:sz w:val="28"/>
        </w:rPr>
        <w:t>室</w:t>
      </w:r>
    </w:p>
    <w:p w:rsidR="00342B50" w:rsidRDefault="00342B50" w:rsidP="00342B50">
      <w:pPr>
        <w:ind w:firstLineChars="200" w:firstLine="560"/>
        <w:rPr>
          <w:rFonts w:hint="eastAsia"/>
          <w:sz w:val="28"/>
        </w:rPr>
      </w:pPr>
      <w:r w:rsidRPr="00342B50">
        <w:rPr>
          <w:rFonts w:hint="eastAsia"/>
          <w:sz w:val="28"/>
        </w:rPr>
        <w:lastRenderedPageBreak/>
        <w:t>邮</w:t>
      </w:r>
      <w:r w:rsidRPr="00342B50">
        <w:rPr>
          <w:rFonts w:hint="eastAsia"/>
          <w:sz w:val="28"/>
        </w:rPr>
        <w:t xml:space="preserve"> </w:t>
      </w:r>
      <w:r w:rsidRPr="00342B50">
        <w:rPr>
          <w:rFonts w:hint="eastAsia"/>
          <w:sz w:val="28"/>
        </w:rPr>
        <w:t>编：</w:t>
      </w:r>
      <w:r w:rsidRPr="00342B50">
        <w:rPr>
          <w:rFonts w:hint="eastAsia"/>
          <w:sz w:val="28"/>
        </w:rPr>
        <w:t>100801</w:t>
      </w:r>
    </w:p>
    <w:p w:rsidR="00342B50" w:rsidRDefault="00342B50" w:rsidP="00342B50">
      <w:pPr>
        <w:ind w:firstLineChars="200" w:firstLine="560"/>
        <w:rPr>
          <w:rFonts w:hint="eastAsia"/>
          <w:sz w:val="28"/>
        </w:rPr>
      </w:pPr>
      <w:r w:rsidRPr="00342B50">
        <w:rPr>
          <w:rFonts w:hint="eastAsia"/>
          <w:sz w:val="28"/>
        </w:rPr>
        <w:t>联</w:t>
      </w:r>
      <w:r w:rsidRPr="00342B50">
        <w:rPr>
          <w:rFonts w:hint="eastAsia"/>
          <w:sz w:val="28"/>
        </w:rPr>
        <w:t xml:space="preserve"> </w:t>
      </w:r>
      <w:r w:rsidRPr="00342B50">
        <w:rPr>
          <w:rFonts w:hint="eastAsia"/>
          <w:sz w:val="28"/>
        </w:rPr>
        <w:t>系</w:t>
      </w:r>
      <w:r w:rsidRPr="00342B50">
        <w:rPr>
          <w:rFonts w:hint="eastAsia"/>
          <w:sz w:val="28"/>
        </w:rPr>
        <w:t xml:space="preserve"> </w:t>
      </w:r>
      <w:r w:rsidRPr="00342B50">
        <w:rPr>
          <w:rFonts w:hint="eastAsia"/>
          <w:sz w:val="28"/>
        </w:rPr>
        <w:t>人：潘军</w:t>
      </w:r>
      <w:r w:rsidRPr="00342B50">
        <w:rPr>
          <w:rFonts w:hint="eastAsia"/>
          <w:sz w:val="28"/>
        </w:rPr>
        <w:t xml:space="preserve"> </w:t>
      </w:r>
      <w:proofErr w:type="gramStart"/>
      <w:r w:rsidRPr="00342B50">
        <w:rPr>
          <w:rFonts w:hint="eastAsia"/>
          <w:sz w:val="28"/>
        </w:rPr>
        <w:t>胡玉保</w:t>
      </w:r>
      <w:proofErr w:type="gramEnd"/>
      <w:r w:rsidRPr="00342B50">
        <w:rPr>
          <w:rFonts w:hint="eastAsia"/>
          <w:sz w:val="28"/>
        </w:rPr>
        <w:t xml:space="preserve"> </w:t>
      </w:r>
      <w:r w:rsidRPr="00342B50">
        <w:rPr>
          <w:rFonts w:hint="eastAsia"/>
          <w:sz w:val="28"/>
        </w:rPr>
        <w:t>杨晓燕</w:t>
      </w:r>
      <w:r w:rsidRPr="00342B50">
        <w:rPr>
          <w:rFonts w:hint="eastAsia"/>
          <w:sz w:val="28"/>
        </w:rPr>
        <w:t xml:space="preserve"> </w:t>
      </w:r>
      <w:r w:rsidRPr="00342B50">
        <w:rPr>
          <w:rFonts w:hint="eastAsia"/>
          <w:sz w:val="28"/>
        </w:rPr>
        <w:t>吴</w:t>
      </w:r>
      <w:proofErr w:type="gramStart"/>
      <w:r w:rsidRPr="00342B50">
        <w:rPr>
          <w:rFonts w:hint="eastAsia"/>
          <w:sz w:val="28"/>
        </w:rPr>
        <w:t>世</w:t>
      </w:r>
      <w:proofErr w:type="gramEnd"/>
      <w:r w:rsidRPr="00342B50">
        <w:rPr>
          <w:rFonts w:hint="eastAsia"/>
          <w:sz w:val="28"/>
        </w:rPr>
        <w:t>新</w:t>
      </w:r>
    </w:p>
    <w:p w:rsidR="00342B50" w:rsidRDefault="00342B50" w:rsidP="00342B50">
      <w:pPr>
        <w:ind w:firstLineChars="200" w:firstLine="560"/>
        <w:rPr>
          <w:rFonts w:hint="eastAsia"/>
          <w:sz w:val="28"/>
        </w:rPr>
      </w:pPr>
      <w:r w:rsidRPr="00342B50">
        <w:rPr>
          <w:rFonts w:hint="eastAsia"/>
          <w:sz w:val="28"/>
        </w:rPr>
        <w:t>电</w:t>
      </w:r>
      <w:r w:rsidRPr="00342B50">
        <w:rPr>
          <w:rFonts w:hint="eastAsia"/>
          <w:sz w:val="28"/>
        </w:rPr>
        <w:t xml:space="preserve"> </w:t>
      </w:r>
      <w:r w:rsidRPr="00342B50">
        <w:rPr>
          <w:rFonts w:hint="eastAsia"/>
          <w:sz w:val="28"/>
        </w:rPr>
        <w:t>话：</w:t>
      </w:r>
      <w:r w:rsidRPr="00342B50">
        <w:rPr>
          <w:rFonts w:hint="eastAsia"/>
          <w:sz w:val="28"/>
        </w:rPr>
        <w:t>010-66094056</w:t>
      </w:r>
      <w:r>
        <w:rPr>
          <w:rFonts w:hint="eastAsia"/>
          <w:sz w:val="28"/>
        </w:rPr>
        <w:t xml:space="preserve">  </w:t>
      </w:r>
      <w:r w:rsidRPr="00342B50">
        <w:rPr>
          <w:rFonts w:hint="eastAsia"/>
          <w:sz w:val="28"/>
        </w:rPr>
        <w:t xml:space="preserve"> 66094010</w:t>
      </w:r>
    </w:p>
    <w:p w:rsidR="00342B50" w:rsidRDefault="00342B50" w:rsidP="00342B50">
      <w:pPr>
        <w:ind w:firstLineChars="200" w:firstLine="560"/>
        <w:rPr>
          <w:rFonts w:hint="eastAsia"/>
          <w:sz w:val="28"/>
        </w:rPr>
      </w:pPr>
      <w:r w:rsidRPr="00342B50">
        <w:rPr>
          <w:rFonts w:hint="eastAsia"/>
          <w:sz w:val="28"/>
        </w:rPr>
        <w:t>传</w:t>
      </w:r>
      <w:r w:rsidRPr="00342B50">
        <w:rPr>
          <w:rFonts w:hint="eastAsia"/>
          <w:sz w:val="28"/>
        </w:rPr>
        <w:t xml:space="preserve"> </w:t>
      </w:r>
      <w:r w:rsidRPr="00342B50">
        <w:rPr>
          <w:rFonts w:hint="eastAsia"/>
          <w:sz w:val="28"/>
        </w:rPr>
        <w:t>真：</w:t>
      </w:r>
      <w:r w:rsidRPr="00342B50">
        <w:rPr>
          <w:rFonts w:hint="eastAsia"/>
          <w:sz w:val="28"/>
        </w:rPr>
        <w:t>010-68430334</w:t>
      </w:r>
      <w:r>
        <w:rPr>
          <w:rFonts w:hint="eastAsia"/>
          <w:sz w:val="28"/>
        </w:rPr>
        <w:t xml:space="preserve">  </w:t>
      </w:r>
      <w:r w:rsidRPr="00342B50">
        <w:rPr>
          <w:rFonts w:hint="eastAsia"/>
          <w:sz w:val="28"/>
        </w:rPr>
        <w:t xml:space="preserve"> 63634273</w:t>
      </w:r>
      <w:r>
        <w:rPr>
          <w:rFonts w:hint="eastAsia"/>
          <w:sz w:val="28"/>
        </w:rPr>
        <w:t xml:space="preserve">  </w:t>
      </w:r>
      <w:r w:rsidRPr="00342B50">
        <w:rPr>
          <w:rFonts w:hint="eastAsia"/>
          <w:sz w:val="28"/>
        </w:rPr>
        <w:t xml:space="preserve"> 66094010</w:t>
      </w:r>
    </w:p>
    <w:p w:rsidR="00342B50" w:rsidRDefault="00342B50" w:rsidP="00342B50">
      <w:pPr>
        <w:ind w:firstLineChars="200" w:firstLine="560"/>
        <w:rPr>
          <w:rFonts w:hint="eastAsia"/>
          <w:sz w:val="28"/>
        </w:rPr>
      </w:pPr>
      <w:r w:rsidRPr="00342B50">
        <w:rPr>
          <w:rFonts w:hint="eastAsia"/>
          <w:sz w:val="28"/>
        </w:rPr>
        <w:t>申报咨询：</w:t>
      </w:r>
      <w:r w:rsidRPr="00342B50">
        <w:rPr>
          <w:rFonts w:hint="eastAsia"/>
          <w:sz w:val="28"/>
        </w:rPr>
        <w:t xml:space="preserve">010-68416133 </w:t>
      </w:r>
      <w:r>
        <w:rPr>
          <w:rFonts w:hint="eastAsia"/>
          <w:sz w:val="28"/>
        </w:rPr>
        <w:t xml:space="preserve">  </w:t>
      </w:r>
      <w:r w:rsidRPr="00342B50">
        <w:rPr>
          <w:rFonts w:hint="eastAsia"/>
          <w:sz w:val="28"/>
        </w:rPr>
        <w:t>63634272</w:t>
      </w:r>
    </w:p>
    <w:p w:rsidR="00342B50" w:rsidRPr="00342B50" w:rsidRDefault="00342B50" w:rsidP="00342B50">
      <w:pPr>
        <w:ind w:firstLineChars="200" w:firstLine="560"/>
        <w:rPr>
          <w:rFonts w:hint="eastAsia"/>
          <w:sz w:val="28"/>
        </w:rPr>
      </w:pPr>
      <w:r w:rsidRPr="00342B50">
        <w:rPr>
          <w:rFonts w:hint="eastAsia"/>
          <w:sz w:val="28"/>
        </w:rPr>
        <w:t>E-mail</w:t>
      </w:r>
      <w:r w:rsidRPr="00342B50">
        <w:rPr>
          <w:rFonts w:hint="eastAsia"/>
          <w:sz w:val="28"/>
        </w:rPr>
        <w:t>：</w:t>
      </w:r>
      <w:r w:rsidRPr="00342B50">
        <w:rPr>
          <w:rFonts w:hint="eastAsia"/>
          <w:sz w:val="28"/>
        </w:rPr>
        <w:t>xy@ccccn.org.cn</w:t>
      </w:r>
    </w:p>
    <w:p w:rsidR="00342B50" w:rsidRDefault="00342B50" w:rsidP="00342B50"/>
    <w:p w:rsidR="00342B50" w:rsidRDefault="00342B50" w:rsidP="00342B50"/>
    <w:p w:rsidR="00342B50" w:rsidRPr="00342B50" w:rsidRDefault="00342B50" w:rsidP="00342B50"/>
    <w:p w:rsidR="00342B50" w:rsidRDefault="00342B50" w:rsidP="00342B50"/>
    <w:p w:rsidR="007319E6" w:rsidRPr="00342B50" w:rsidRDefault="00342B50" w:rsidP="00342B50">
      <w:pPr>
        <w:wordWrap w:val="0"/>
        <w:ind w:firstLineChars="200" w:firstLine="560"/>
        <w:jc w:val="right"/>
        <w:rPr>
          <w:sz w:val="28"/>
        </w:rPr>
      </w:pPr>
      <w:r w:rsidRPr="00342B50">
        <w:rPr>
          <w:rFonts w:hint="eastAsia"/>
          <w:sz w:val="28"/>
        </w:rPr>
        <w:t xml:space="preserve"> </w:t>
      </w:r>
      <w:r w:rsidRPr="00342B50">
        <w:rPr>
          <w:rFonts w:hint="eastAsia"/>
          <w:sz w:val="28"/>
        </w:rPr>
        <w:t>二〇一三年四月十七日</w:t>
      </w:r>
      <w:r>
        <w:rPr>
          <w:rFonts w:hint="eastAsia"/>
          <w:sz w:val="28"/>
        </w:rPr>
        <w:t xml:space="preserve">    </w:t>
      </w:r>
    </w:p>
    <w:sectPr w:rsidR="007319E6" w:rsidRPr="00342B5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72F" w:rsidRDefault="001B572F" w:rsidP="00342B50">
      <w:r>
        <w:separator/>
      </w:r>
    </w:p>
  </w:endnote>
  <w:endnote w:type="continuationSeparator" w:id="0">
    <w:p w:rsidR="001B572F" w:rsidRDefault="001B572F" w:rsidP="00342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218407"/>
      <w:docPartObj>
        <w:docPartGallery w:val="Page Numbers (Bottom of Page)"/>
        <w:docPartUnique/>
      </w:docPartObj>
    </w:sdtPr>
    <w:sdtContent>
      <w:p w:rsidR="00342B50" w:rsidRDefault="00342B50">
        <w:pPr>
          <w:pStyle w:val="a5"/>
          <w:jc w:val="center"/>
        </w:pPr>
        <w:r>
          <w:fldChar w:fldCharType="begin"/>
        </w:r>
        <w:r>
          <w:instrText>PAGE   \* MERGEFORMAT</w:instrText>
        </w:r>
        <w:r>
          <w:fldChar w:fldCharType="separate"/>
        </w:r>
        <w:r w:rsidRPr="00342B50">
          <w:rPr>
            <w:noProof/>
            <w:lang w:val="zh-CN"/>
          </w:rPr>
          <w:t>1</w:t>
        </w:r>
        <w:r>
          <w:fldChar w:fldCharType="end"/>
        </w:r>
      </w:p>
    </w:sdtContent>
  </w:sdt>
  <w:p w:rsidR="00342B50" w:rsidRDefault="00342B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72F" w:rsidRDefault="001B572F" w:rsidP="00342B50">
      <w:r>
        <w:separator/>
      </w:r>
    </w:p>
  </w:footnote>
  <w:footnote w:type="continuationSeparator" w:id="0">
    <w:p w:rsidR="001B572F" w:rsidRDefault="001B572F" w:rsidP="00342B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B50"/>
    <w:rsid w:val="001B572F"/>
    <w:rsid w:val="00342B50"/>
    <w:rsid w:val="00731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B50"/>
    <w:pPr>
      <w:ind w:firstLineChars="200" w:firstLine="420"/>
    </w:pPr>
  </w:style>
  <w:style w:type="paragraph" w:styleId="a4">
    <w:name w:val="header"/>
    <w:basedOn w:val="a"/>
    <w:link w:val="Char"/>
    <w:uiPriority w:val="99"/>
    <w:unhideWhenUsed/>
    <w:rsid w:val="00342B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42B50"/>
    <w:rPr>
      <w:sz w:val="18"/>
      <w:szCs w:val="18"/>
    </w:rPr>
  </w:style>
  <w:style w:type="paragraph" w:styleId="a5">
    <w:name w:val="footer"/>
    <w:basedOn w:val="a"/>
    <w:link w:val="Char0"/>
    <w:uiPriority w:val="99"/>
    <w:unhideWhenUsed/>
    <w:rsid w:val="00342B50"/>
    <w:pPr>
      <w:tabs>
        <w:tab w:val="center" w:pos="4153"/>
        <w:tab w:val="right" w:pos="8306"/>
      </w:tabs>
      <w:snapToGrid w:val="0"/>
      <w:jc w:val="left"/>
    </w:pPr>
    <w:rPr>
      <w:sz w:val="18"/>
      <w:szCs w:val="18"/>
    </w:rPr>
  </w:style>
  <w:style w:type="character" w:customStyle="1" w:styleId="Char0">
    <w:name w:val="页脚 Char"/>
    <w:basedOn w:val="a0"/>
    <w:link w:val="a5"/>
    <w:uiPriority w:val="99"/>
    <w:rsid w:val="00342B5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B50"/>
    <w:pPr>
      <w:ind w:firstLineChars="200" w:firstLine="420"/>
    </w:pPr>
  </w:style>
  <w:style w:type="paragraph" w:styleId="a4">
    <w:name w:val="header"/>
    <w:basedOn w:val="a"/>
    <w:link w:val="Char"/>
    <w:uiPriority w:val="99"/>
    <w:unhideWhenUsed/>
    <w:rsid w:val="00342B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42B50"/>
    <w:rPr>
      <w:sz w:val="18"/>
      <w:szCs w:val="18"/>
    </w:rPr>
  </w:style>
  <w:style w:type="paragraph" w:styleId="a5">
    <w:name w:val="footer"/>
    <w:basedOn w:val="a"/>
    <w:link w:val="Char0"/>
    <w:uiPriority w:val="99"/>
    <w:unhideWhenUsed/>
    <w:rsid w:val="00342B50"/>
    <w:pPr>
      <w:tabs>
        <w:tab w:val="center" w:pos="4153"/>
        <w:tab w:val="right" w:pos="8306"/>
      </w:tabs>
      <w:snapToGrid w:val="0"/>
      <w:jc w:val="left"/>
    </w:pPr>
    <w:rPr>
      <w:sz w:val="18"/>
      <w:szCs w:val="18"/>
    </w:rPr>
  </w:style>
  <w:style w:type="character" w:customStyle="1" w:styleId="Char0">
    <w:name w:val="页脚 Char"/>
    <w:basedOn w:val="a0"/>
    <w:link w:val="a5"/>
    <w:uiPriority w:val="99"/>
    <w:rsid w:val="00342B5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91F79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277</Words>
  <Characters>1582</Characters>
  <Application>Microsoft Office Word</Application>
  <DocSecurity>0</DocSecurity>
  <Lines>13</Lines>
  <Paragraphs>3</Paragraphs>
  <ScaleCrop>false</ScaleCrop>
  <Company>sca</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dc:creator>
  <cp:keywords/>
  <dc:description/>
  <cp:lastModifiedBy>wj</cp:lastModifiedBy>
  <cp:revision>1</cp:revision>
  <dcterms:created xsi:type="dcterms:W3CDTF">2013-07-04T05:20:00Z</dcterms:created>
  <dcterms:modified xsi:type="dcterms:W3CDTF">2013-07-04T05:23:00Z</dcterms:modified>
</cp:coreProperties>
</file>